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C2B0" w14:textId="24700BDE" w:rsidR="004A489F" w:rsidRDefault="002B22BC">
      <w:pPr>
        <w:rPr>
          <w:rFonts w:asciiTheme="majorHAnsi" w:hAnsiTheme="majorHAnsi"/>
          <w:b/>
          <w:color w:val="17365D" w:themeColor="text2" w:themeShade="BF"/>
          <w:sz w:val="36"/>
          <w:szCs w:val="36"/>
          <w:lang w:val="es-ES_tradnl"/>
        </w:rPr>
      </w:pPr>
      <w:r w:rsidRPr="002B22BC">
        <w:rPr>
          <w:rFonts w:asciiTheme="majorHAnsi" w:hAnsiTheme="majorHAnsi"/>
          <w:color w:val="17365D" w:themeColor="text2" w:themeShade="BF"/>
          <w:sz w:val="36"/>
          <w:szCs w:val="36"/>
          <w:lang w:val="es-ES_tradnl"/>
        </w:rPr>
        <w:t>INMOBILIARIA</w:t>
      </w:r>
      <w:r w:rsidR="0072714F">
        <w:rPr>
          <w:rFonts w:asciiTheme="majorHAnsi" w:hAnsiTheme="majorHAnsi"/>
          <w:color w:val="17365D" w:themeColor="text2" w:themeShade="BF"/>
          <w:sz w:val="36"/>
          <w:szCs w:val="36"/>
          <w:lang w:val="es-ES_tradnl"/>
        </w:rPr>
        <w:t xml:space="preserve"> </w:t>
      </w:r>
      <w:r w:rsidRPr="002B22BC">
        <w:rPr>
          <w:rFonts w:asciiTheme="majorHAnsi" w:hAnsiTheme="majorHAnsi"/>
          <w:b/>
          <w:color w:val="17365D" w:themeColor="text2" w:themeShade="BF"/>
          <w:sz w:val="36"/>
          <w:szCs w:val="36"/>
          <w:lang w:val="es-ES_tradnl"/>
        </w:rPr>
        <w:t>SAN FAUSTO</w:t>
      </w:r>
    </w:p>
    <w:p w14:paraId="495F9967" w14:textId="77777777" w:rsidR="00E518F4" w:rsidRDefault="00E518F4">
      <w:pPr>
        <w:rPr>
          <w:rFonts w:asciiTheme="majorHAnsi" w:hAnsiTheme="majorHAnsi"/>
          <w:b/>
          <w:color w:val="17365D" w:themeColor="text2" w:themeShade="BF"/>
          <w:sz w:val="36"/>
          <w:szCs w:val="36"/>
          <w:lang w:val="es-ES_tradnl"/>
        </w:rPr>
      </w:pPr>
    </w:p>
    <w:p w14:paraId="738CD87C" w14:textId="77777777" w:rsidR="002B22BC" w:rsidRPr="005D3A8E" w:rsidRDefault="002B22BC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lang w:val="es-ES_tradnl"/>
        </w:rPr>
      </w:pPr>
      <w:r w:rsidRPr="005D3A8E">
        <w:rPr>
          <w:rFonts w:asciiTheme="majorHAnsi" w:hAnsiTheme="majorHAnsi"/>
          <w:b/>
          <w:i/>
          <w:color w:val="548DD4" w:themeColor="text2" w:themeTint="99"/>
          <w:sz w:val="28"/>
          <w:szCs w:val="28"/>
          <w:lang w:val="es-ES_tradnl"/>
        </w:rPr>
        <w:t>Memoria de calidades viviendas libres</w:t>
      </w:r>
    </w:p>
    <w:p w14:paraId="7D5A059A" w14:textId="77777777" w:rsidR="00A13075" w:rsidRDefault="00A13075">
      <w:pPr>
        <w:rPr>
          <w:rFonts w:asciiTheme="majorHAnsi" w:hAnsiTheme="majorHAnsi"/>
          <w:b/>
          <w:i/>
          <w:color w:val="17365D" w:themeColor="text2" w:themeShade="BF"/>
          <w:sz w:val="28"/>
          <w:szCs w:val="28"/>
          <w:lang w:val="es-ES_tradnl"/>
        </w:rPr>
      </w:pPr>
    </w:p>
    <w:p w14:paraId="0195EF31" w14:textId="77777777" w:rsidR="00A13075" w:rsidRPr="005D3A8E" w:rsidRDefault="002B22BC" w:rsidP="005D3A8E">
      <w:pPr>
        <w:spacing w:after="0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b/>
          <w:i/>
          <w:color w:val="548DD4" w:themeColor="text2" w:themeTint="99"/>
          <w:sz w:val="24"/>
          <w:lang w:val="es-ES_tradnl"/>
        </w:rPr>
        <w:t xml:space="preserve">1. </w:t>
      </w: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CIMENTACION Y ESTRUCTURA</w:t>
      </w:r>
    </w:p>
    <w:p w14:paraId="7005E338" w14:textId="77777777" w:rsidR="002B22BC" w:rsidRPr="005D3A8E" w:rsidRDefault="002B22BC" w:rsidP="005D3A8E">
      <w:pPr>
        <w:spacing w:after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La cimentación se realizara a base de zapatas de hormigón armado. La estructura se ejecutara mediante losa armada o forjado unidireccional  dependiendo de la situación de las diferentes plazas.</w:t>
      </w:r>
    </w:p>
    <w:p w14:paraId="2CEAD2EF" w14:textId="77777777" w:rsidR="005D3A8E" w:rsidRPr="005D3A8E" w:rsidRDefault="005D3A8E" w:rsidP="005D3A8E">
      <w:pPr>
        <w:spacing w:after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</w:p>
    <w:p w14:paraId="47AAD5F1" w14:textId="77777777" w:rsidR="002B22BC" w:rsidRPr="005D3A8E" w:rsidRDefault="002B22BC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2.-FACHADA</w:t>
      </w:r>
    </w:p>
    <w:p w14:paraId="7FDE6473" w14:textId="77777777" w:rsidR="002B22BC" w:rsidRPr="005D3A8E" w:rsidRDefault="002B22BC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Fachada de ladrillo caravist</w:t>
      </w:r>
      <w:r w:rsidR="00BB3744">
        <w:rPr>
          <w:rFonts w:asciiTheme="majorHAnsi" w:hAnsiTheme="majorHAnsi"/>
          <w:i/>
          <w:sz w:val="22"/>
          <w:szCs w:val="22"/>
          <w:lang w:val="es-ES_tradnl"/>
        </w:rPr>
        <w:t>a combinado con raseo de cemento y pintura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>, cámaras de aire con ras</w:t>
      </w:r>
      <w:r w:rsidR="00A13075" w:rsidRPr="005D3A8E">
        <w:rPr>
          <w:rFonts w:asciiTheme="majorHAnsi" w:hAnsiTheme="majorHAnsi"/>
          <w:i/>
          <w:sz w:val="22"/>
          <w:szCs w:val="22"/>
          <w:lang w:val="es-ES_tradnl"/>
        </w:rPr>
        <w:t>eo interior y aislamiento térmic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>o.</w:t>
      </w:r>
    </w:p>
    <w:p w14:paraId="11C0912F" w14:textId="77777777" w:rsidR="002B22BC" w:rsidRDefault="002B22BC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Cierre de cámara con ladrillo cerámico</w:t>
      </w:r>
      <w:r>
        <w:rPr>
          <w:rFonts w:asciiTheme="majorHAnsi" w:hAnsiTheme="majorHAnsi"/>
          <w:i/>
          <w:sz w:val="24"/>
          <w:lang w:val="es-ES_tradnl"/>
        </w:rPr>
        <w:t>.</w:t>
      </w:r>
    </w:p>
    <w:p w14:paraId="238E5FDD" w14:textId="77777777" w:rsidR="00A13075" w:rsidRDefault="00A1307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</w:p>
    <w:p w14:paraId="28006612" w14:textId="77777777" w:rsidR="00A13075" w:rsidRPr="005D3A8E" w:rsidRDefault="00A1307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3. CARPINTERIA EXTERIOR.</w:t>
      </w:r>
    </w:p>
    <w:p w14:paraId="325890A3" w14:textId="77777777" w:rsidR="00A13075" w:rsidRPr="005D3A8E" w:rsidRDefault="00A1307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La carpintería exterior será de Aluminio lacado, con rotura puente térmico. La privacidad se garantizará mediante persianas enrolladas de aluminio lacado con aislamiento inyectado. Doble acristalamiento de tipo “</w:t>
      </w:r>
      <w:proofErr w:type="spellStart"/>
      <w:r w:rsidRPr="005D3A8E">
        <w:rPr>
          <w:rFonts w:asciiTheme="majorHAnsi" w:hAnsiTheme="majorHAnsi"/>
          <w:i/>
          <w:sz w:val="22"/>
          <w:szCs w:val="22"/>
          <w:lang w:val="es-ES_tradnl"/>
        </w:rPr>
        <w:t>Climalit</w:t>
      </w:r>
      <w:proofErr w:type="spellEnd"/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o similar.</w:t>
      </w:r>
    </w:p>
    <w:p w14:paraId="0AB19DBA" w14:textId="77777777" w:rsidR="00A13075" w:rsidRPr="005D3A8E" w:rsidRDefault="00A1307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</w:p>
    <w:p w14:paraId="5AFC9A3F" w14:textId="77777777" w:rsidR="00A13075" w:rsidRPr="005D3A8E" w:rsidRDefault="00A1307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4. CERRAMIENTO INTERIOR</w:t>
      </w:r>
    </w:p>
    <w:p w14:paraId="27B64D23" w14:textId="77777777" w:rsidR="00A13075" w:rsidRDefault="00A1307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La separación se realizara con tab</w:t>
      </w:r>
      <w:r w:rsidR="002B1415" w:rsidRPr="005D3A8E">
        <w:rPr>
          <w:rFonts w:asciiTheme="majorHAnsi" w:hAnsiTheme="majorHAnsi"/>
          <w:i/>
          <w:sz w:val="22"/>
          <w:szCs w:val="22"/>
          <w:lang w:val="es-ES_tradnl"/>
        </w:rPr>
        <w:t>ique de ladrillo cerámico. Separ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>aci</w:t>
      </w:r>
      <w:r w:rsidR="00BB3744">
        <w:rPr>
          <w:rFonts w:asciiTheme="majorHAnsi" w:hAnsiTheme="majorHAnsi"/>
          <w:i/>
          <w:sz w:val="22"/>
          <w:szCs w:val="22"/>
          <w:lang w:val="es-ES_tradnl"/>
        </w:rPr>
        <w:t>ón entre viviendas será de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ladrillo</w:t>
      </w:r>
      <w:r w:rsidR="00BB3744">
        <w:rPr>
          <w:rFonts w:asciiTheme="majorHAnsi" w:hAnsiTheme="majorHAnsi"/>
          <w:i/>
          <w:sz w:val="22"/>
          <w:szCs w:val="22"/>
          <w:lang w:val="es-ES_tradnl"/>
        </w:rPr>
        <w:t xml:space="preserve"> acústico.</w:t>
      </w:r>
      <w:r w:rsidR="002B1415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Las divisiones interiores en ladrillo cerámico</w:t>
      </w:r>
      <w:r w:rsidR="002B1415">
        <w:rPr>
          <w:rFonts w:asciiTheme="majorHAnsi" w:hAnsiTheme="majorHAnsi"/>
          <w:i/>
          <w:sz w:val="24"/>
          <w:lang w:val="es-ES_tradnl"/>
        </w:rPr>
        <w:t>.</w:t>
      </w:r>
    </w:p>
    <w:p w14:paraId="17BA00EC" w14:textId="77777777" w:rsidR="002B1415" w:rsidRDefault="002B141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</w:p>
    <w:p w14:paraId="55C222F8" w14:textId="77777777" w:rsidR="002B1415" w:rsidRPr="005D3A8E" w:rsidRDefault="002B141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5. SOLADOS Y ALICATADOS</w:t>
      </w:r>
    </w:p>
    <w:p w14:paraId="13C457A4" w14:textId="77777777" w:rsidR="002B1415" w:rsidRPr="005D3A8E" w:rsidRDefault="002B141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Los solados y alicatados serán de cerámica de gres de 1ª calidad en todas las dependencias. Los rodapiés serán de gres.</w:t>
      </w:r>
    </w:p>
    <w:p w14:paraId="6E62F65B" w14:textId="77777777" w:rsidR="002B1415" w:rsidRDefault="002B141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</w:p>
    <w:p w14:paraId="659201B5" w14:textId="77777777" w:rsidR="002B1415" w:rsidRPr="005D3A8E" w:rsidRDefault="002B141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6. CARPINTERIA INTERIOR</w:t>
      </w:r>
    </w:p>
    <w:p w14:paraId="2D587850" w14:textId="77777777" w:rsidR="002B1415" w:rsidRPr="005D3A8E" w:rsidRDefault="002B1415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Puerta de entrada a la vivienda irán acabadas en madera, barnizadas en color natural, con cierre de tres puntos de seguridad y mirilla de entrada. Las puertas interiores de acceso se acabarán en madera barnizadas en color natural, con manillas y herrajes en latón o acero inoxidable. Las puertas interiores de las viviendas de acceso a la cocina y salón estar, tendrán vidrio traslucido. No se incluyen armarios.</w:t>
      </w:r>
    </w:p>
    <w:p w14:paraId="360C5CB2" w14:textId="77777777" w:rsidR="004411AA" w:rsidRDefault="004411AA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</w:p>
    <w:p w14:paraId="134CE505" w14:textId="77777777" w:rsidR="004411AA" w:rsidRPr="005D3A8E" w:rsidRDefault="004411AA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7. CALEFACCION Y AGUA CALIENTE SANITARIA</w:t>
      </w:r>
    </w:p>
    <w:p w14:paraId="07FAA7D1" w14:textId="77777777" w:rsidR="004411AA" w:rsidRPr="005D3A8E" w:rsidRDefault="007E0D5D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La instalación de la calefacción se realizará mediante suelo radiante. Se instalará una caldera de gas natural, para el agua caliente y calefacción</w:t>
      </w:r>
      <w:r w:rsidR="00400368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, 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y</w:t>
      </w:r>
      <w:r w:rsidR="00400368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un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termostato digital</w:t>
      </w:r>
      <w:r w:rsidR="00400368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para controlar la temperatura de la vivienda.</w:t>
      </w:r>
    </w:p>
    <w:p w14:paraId="3604BCD7" w14:textId="77777777" w:rsidR="00400368" w:rsidRPr="005D3A8E" w:rsidRDefault="00400368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</w:p>
    <w:p w14:paraId="6ECD5B9F" w14:textId="77777777" w:rsidR="004411AA" w:rsidRPr="005D3A8E" w:rsidRDefault="004411AA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8. FONTANERIA</w:t>
      </w:r>
    </w:p>
    <w:p w14:paraId="5740C298" w14:textId="77777777" w:rsidR="004411AA" w:rsidRPr="005D3A8E" w:rsidRDefault="004411AA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lastRenderedPageBreak/>
        <w:t>Los aparatos sanitarios serán de la marc</w:t>
      </w:r>
      <w:r w:rsidR="00BB3744">
        <w:rPr>
          <w:rFonts w:asciiTheme="majorHAnsi" w:hAnsiTheme="majorHAnsi"/>
          <w:i/>
          <w:sz w:val="22"/>
          <w:szCs w:val="22"/>
          <w:lang w:val="es-ES_tradnl"/>
        </w:rPr>
        <w:t>a ROCA, de la serie “Dama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>”</w:t>
      </w:r>
      <w:r w:rsidR="00BB3744">
        <w:rPr>
          <w:rFonts w:asciiTheme="majorHAnsi" w:hAnsiTheme="majorHAnsi"/>
          <w:i/>
          <w:sz w:val="22"/>
          <w:szCs w:val="22"/>
          <w:lang w:val="es-ES_tradnl"/>
        </w:rPr>
        <w:t xml:space="preserve"> o similar en color blanco</w:t>
      </w:r>
      <w:r w:rsidR="00400368">
        <w:rPr>
          <w:rFonts w:asciiTheme="majorHAnsi" w:hAnsiTheme="majorHAnsi"/>
          <w:i/>
          <w:sz w:val="24"/>
          <w:lang w:val="es-ES_tradnl"/>
        </w:rPr>
        <w:t xml:space="preserve">. </w:t>
      </w:r>
      <w:r w:rsidR="00400368" w:rsidRPr="005D3A8E">
        <w:rPr>
          <w:rFonts w:asciiTheme="majorHAnsi" w:hAnsiTheme="majorHAnsi"/>
          <w:i/>
          <w:sz w:val="22"/>
          <w:szCs w:val="22"/>
          <w:lang w:val="es-ES_tradnl"/>
        </w:rPr>
        <w:t>La grifería será mono-mando</w:t>
      </w:r>
      <w:r w:rsidR="00056389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cromada de la marc</w:t>
      </w:r>
      <w:r w:rsidR="00BB3744">
        <w:rPr>
          <w:rFonts w:asciiTheme="majorHAnsi" w:hAnsiTheme="majorHAnsi"/>
          <w:i/>
          <w:sz w:val="22"/>
          <w:szCs w:val="22"/>
          <w:lang w:val="es-ES_tradnl"/>
        </w:rPr>
        <w:t>a Roca o similar. L</w:t>
      </w:r>
      <w:r w:rsidR="00056389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a distribución interior de recogida de </w:t>
      </w:r>
      <w:proofErr w:type="spellStart"/>
      <w:r w:rsidR="00056389" w:rsidRPr="005D3A8E">
        <w:rPr>
          <w:rFonts w:asciiTheme="majorHAnsi" w:hAnsiTheme="majorHAnsi"/>
          <w:i/>
          <w:sz w:val="22"/>
          <w:szCs w:val="22"/>
          <w:lang w:val="es-ES_tradnl"/>
        </w:rPr>
        <w:t>desagues</w:t>
      </w:r>
      <w:proofErr w:type="spellEnd"/>
      <w:r w:rsidR="00056389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en P.V.C. modelo </w:t>
      </w:r>
      <w:proofErr w:type="spellStart"/>
      <w:r w:rsidR="00056389" w:rsidRPr="005D3A8E">
        <w:rPr>
          <w:rFonts w:asciiTheme="majorHAnsi" w:hAnsiTheme="majorHAnsi"/>
          <w:i/>
          <w:sz w:val="22"/>
          <w:szCs w:val="22"/>
          <w:lang w:val="es-ES_tradnl"/>
        </w:rPr>
        <w:t>Terrain</w:t>
      </w:r>
      <w:proofErr w:type="spellEnd"/>
      <w:r w:rsidR="00056389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o similar.</w:t>
      </w:r>
    </w:p>
    <w:p w14:paraId="6A762758" w14:textId="77777777" w:rsidR="00056389" w:rsidRPr="005D3A8E" w:rsidRDefault="00056389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</w:p>
    <w:p w14:paraId="51D04AE9" w14:textId="77777777" w:rsidR="00056389" w:rsidRPr="005D3A8E" w:rsidRDefault="00056389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9. ELECTRICIDAD</w:t>
      </w:r>
    </w:p>
    <w:p w14:paraId="3ED6B4B8" w14:textId="77777777" w:rsidR="00056389" w:rsidRPr="005D3A8E" w:rsidRDefault="00056389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La instalación eléct</w:t>
      </w:r>
      <w:r w:rsidR="005D3A8E">
        <w:rPr>
          <w:rFonts w:asciiTheme="majorHAnsi" w:hAnsiTheme="majorHAnsi"/>
          <w:i/>
          <w:sz w:val="22"/>
          <w:szCs w:val="22"/>
          <w:lang w:val="es-ES_tradnl"/>
        </w:rPr>
        <w:t>rica cumplirá el Reglamento Elec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>troté</w:t>
      </w:r>
      <w:r w:rsidR="005D3A8E">
        <w:rPr>
          <w:rFonts w:asciiTheme="majorHAnsi" w:hAnsiTheme="majorHAnsi"/>
          <w:i/>
          <w:sz w:val="22"/>
          <w:szCs w:val="22"/>
          <w:lang w:val="es-ES_tradnl"/>
        </w:rPr>
        <w:t>c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>nico de Baja Tensión para electrificación media.</w:t>
      </w:r>
    </w:p>
    <w:p w14:paraId="4DDFDC25" w14:textId="77777777" w:rsidR="00056389" w:rsidRPr="005D3A8E" w:rsidRDefault="00056389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</w:p>
    <w:p w14:paraId="200D6776" w14:textId="77777777" w:rsidR="00056389" w:rsidRPr="005D3A8E" w:rsidRDefault="00056389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10. AUDIVISUALES</w:t>
      </w:r>
    </w:p>
    <w:p w14:paraId="3D46E28C" w14:textId="77777777" w:rsidR="00056389" w:rsidRPr="005D3A8E" w:rsidRDefault="00056389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Tomas de </w:t>
      </w:r>
      <w:r w:rsidR="00632AE7">
        <w:rPr>
          <w:rFonts w:asciiTheme="majorHAnsi" w:hAnsiTheme="majorHAnsi"/>
          <w:i/>
          <w:sz w:val="22"/>
          <w:szCs w:val="22"/>
          <w:lang w:val="es-ES_tradnl"/>
        </w:rPr>
        <w:t>telecomunicaciones serán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según </w:t>
      </w:r>
      <w:proofErr w:type="gramStart"/>
      <w:r w:rsidRPr="005D3A8E">
        <w:rPr>
          <w:rFonts w:asciiTheme="majorHAnsi" w:hAnsiTheme="majorHAnsi"/>
          <w:i/>
          <w:sz w:val="22"/>
          <w:szCs w:val="22"/>
          <w:lang w:val="es-ES_tradnl"/>
        </w:rPr>
        <w:t>reglamento</w:t>
      </w:r>
      <w:r w:rsidR="00632AE7">
        <w:rPr>
          <w:rFonts w:asciiTheme="majorHAnsi" w:hAnsiTheme="majorHAnsi"/>
          <w:i/>
          <w:sz w:val="22"/>
          <w:szCs w:val="22"/>
          <w:lang w:val="es-ES_tradnl"/>
        </w:rPr>
        <w:t xml:space="preserve">vigente 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>.</w:t>
      </w:r>
      <w:proofErr w:type="gramEnd"/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Viviendas prepara</w:t>
      </w:r>
      <w:r w:rsidR="00632AE7">
        <w:rPr>
          <w:rFonts w:asciiTheme="majorHAnsi" w:hAnsiTheme="majorHAnsi"/>
          <w:i/>
          <w:sz w:val="22"/>
          <w:szCs w:val="22"/>
          <w:lang w:val="es-ES_tradnl"/>
        </w:rPr>
        <w:t xml:space="preserve">das 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para el acceso de diferentes operadores de telecomunicaciones. Antena de televisión terrestre y parabólica.</w:t>
      </w:r>
    </w:p>
    <w:p w14:paraId="636DF60A" w14:textId="77777777" w:rsidR="00056389" w:rsidRPr="005D3A8E" w:rsidRDefault="00056389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</w:p>
    <w:p w14:paraId="0C84CE07" w14:textId="77777777" w:rsidR="00056389" w:rsidRDefault="00056389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11. PAREDES</w:t>
      </w:r>
      <w:r>
        <w:rPr>
          <w:rFonts w:asciiTheme="majorHAnsi" w:hAnsiTheme="majorHAnsi"/>
          <w:i/>
          <w:sz w:val="24"/>
          <w:lang w:val="es-ES_tradnl"/>
        </w:rPr>
        <w:t>.</w:t>
      </w:r>
    </w:p>
    <w:p w14:paraId="5DE0A7B3" w14:textId="77777777" w:rsidR="00056389" w:rsidRPr="005D3A8E" w:rsidRDefault="00056389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En </w:t>
      </w:r>
      <w:r w:rsidR="007F0A1A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vestíbulo, pasillos, salón-comedor y dormitorios guarnecido y enlucido de yeso y pintura plástica. Baños y cocina azulejo de primera calidad hasta el techo.</w:t>
      </w:r>
    </w:p>
    <w:p w14:paraId="0E8E70F8" w14:textId="77777777" w:rsidR="007F0A1A" w:rsidRPr="005D3A8E" w:rsidRDefault="007F0A1A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</w:p>
    <w:p w14:paraId="0990A600" w14:textId="77777777" w:rsidR="007F0A1A" w:rsidRPr="005D3A8E" w:rsidRDefault="007F0A1A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12.TECHOS</w:t>
      </w:r>
    </w:p>
    <w:p w14:paraId="0D3D018E" w14:textId="77777777" w:rsidR="007F0A1A" w:rsidRPr="005D3A8E" w:rsidRDefault="007F0A1A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Falso techo de yeso laminado en baños, aseos, cocinas, pasillosy portales, así como en partes localizadas del resto de dependencias para facilitar e</w:t>
      </w:r>
      <w:r w:rsidR="004D290D" w:rsidRPr="005D3A8E">
        <w:rPr>
          <w:rFonts w:asciiTheme="majorHAnsi" w:hAnsiTheme="majorHAnsi"/>
          <w:i/>
          <w:sz w:val="22"/>
          <w:szCs w:val="22"/>
          <w:lang w:val="es-ES_tradnl"/>
        </w:rPr>
        <w:t>l paso de instalaciones. Hormigó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>n visto el techo</w:t>
      </w:r>
      <w:r w:rsidR="004D290D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y paredes de garajes.</w:t>
      </w:r>
    </w:p>
    <w:p w14:paraId="787156DC" w14:textId="77777777" w:rsidR="004D290D" w:rsidRPr="005D3A8E" w:rsidRDefault="004D290D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</w:p>
    <w:p w14:paraId="2F1E318E" w14:textId="77777777" w:rsidR="004D290D" w:rsidRPr="005D3A8E" w:rsidRDefault="004D290D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13.PORTAL Y ESCALERA</w:t>
      </w:r>
    </w:p>
    <w:p w14:paraId="345FE356" w14:textId="77777777" w:rsidR="004D290D" w:rsidRPr="005D3A8E" w:rsidRDefault="004D290D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Video-portero. Suelos en piedra natu</w:t>
      </w:r>
      <w:r w:rsidR="00632AE7">
        <w:rPr>
          <w:rFonts w:asciiTheme="majorHAnsi" w:hAnsiTheme="majorHAnsi"/>
          <w:i/>
          <w:sz w:val="22"/>
          <w:szCs w:val="22"/>
          <w:lang w:val="es-ES_tradnl"/>
        </w:rPr>
        <w:t>ral. Puerta de entrada en acero inoxidable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>. Paredes de escalera guarnecidas y enlucidas de yeso y acabadas e</w:t>
      </w:r>
      <w:r w:rsidR="00632AE7">
        <w:rPr>
          <w:rFonts w:asciiTheme="majorHAnsi" w:hAnsiTheme="majorHAnsi"/>
          <w:i/>
          <w:sz w:val="22"/>
          <w:szCs w:val="22"/>
          <w:lang w:val="es-ES_tradnl"/>
        </w:rPr>
        <w:t>n pintura plástica.</w:t>
      </w:r>
    </w:p>
    <w:p w14:paraId="5DA13069" w14:textId="77777777" w:rsidR="004D290D" w:rsidRPr="005D3A8E" w:rsidRDefault="004D290D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</w:p>
    <w:p w14:paraId="0BCB01A4" w14:textId="77777777" w:rsidR="004D290D" w:rsidRPr="005D3A8E" w:rsidRDefault="004D290D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14. ASCENSOR</w:t>
      </w:r>
    </w:p>
    <w:p w14:paraId="060AADB9" w14:textId="77777777" w:rsidR="004D290D" w:rsidRPr="005D3A8E" w:rsidRDefault="004D290D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>Cabina con espejo, pasamanos y señalización para ciegos. Conexión telefónica con central de avisos. Indicador posicional en cabina. Puertas automáticas. Acceso a planta de garajes mediante llave.</w:t>
      </w:r>
    </w:p>
    <w:p w14:paraId="62B74E13" w14:textId="77777777" w:rsidR="004D290D" w:rsidRPr="005D3A8E" w:rsidRDefault="004D290D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</w:p>
    <w:p w14:paraId="2D3B0DC3" w14:textId="77777777" w:rsidR="004D290D" w:rsidRPr="005D3A8E" w:rsidRDefault="004D290D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 w:rsidRPr="005D3A8E"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15. GARAJES</w:t>
      </w:r>
    </w:p>
    <w:p w14:paraId="4D8BCA08" w14:textId="77777777" w:rsidR="004D290D" w:rsidRPr="005D3A8E" w:rsidRDefault="004D290D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2"/>
          <w:szCs w:val="22"/>
          <w:lang w:val="es-ES_tradnl"/>
        </w:rPr>
      </w:pP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Pavimento de hormigón pulido </w:t>
      </w:r>
      <w:r w:rsidR="00632AE7">
        <w:rPr>
          <w:rFonts w:asciiTheme="majorHAnsi" w:hAnsiTheme="majorHAnsi"/>
          <w:i/>
          <w:sz w:val="22"/>
          <w:szCs w:val="22"/>
          <w:lang w:val="es-ES_tradnl"/>
        </w:rPr>
        <w:t>y tratamiento de cuarzo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. Sistema de detección de incendios y de monóxido </w:t>
      </w:r>
      <w:r w:rsidR="00BF7680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de carbono, con 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sistemas de alarma. Bocas de incendio equipadas con mangueras. Ventilación forzada a</w:t>
      </w:r>
      <w:r w:rsidR="00632AE7">
        <w:rPr>
          <w:rFonts w:asciiTheme="majorHAnsi" w:hAnsiTheme="majorHAnsi"/>
          <w:i/>
          <w:sz w:val="22"/>
          <w:szCs w:val="22"/>
          <w:lang w:val="es-ES_tradnl"/>
        </w:rPr>
        <w:t xml:space="preserve">l exterior </w:t>
      </w:r>
      <w:r w:rsidR="00BF7680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y detección  de monóxido carbono. </w:t>
      </w:r>
      <w:r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Alumbrado</w:t>
      </w:r>
      <w:r w:rsidR="00BF7680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mediante luminarias estancas fluorescentes. Escaleras de salida directa al exterior. Comunicación con viviendas y portales mediante llave. Puerta de entrada de vehículos motorizada con mando a distancia.</w:t>
      </w:r>
    </w:p>
    <w:p w14:paraId="06D266BB" w14:textId="77777777" w:rsidR="00BF7680" w:rsidRDefault="00BF7680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</w:p>
    <w:p w14:paraId="50BBD4E5" w14:textId="77777777" w:rsidR="00BF7680" w:rsidRPr="005D3A8E" w:rsidRDefault="008D3B3A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color w:val="548DD4" w:themeColor="text2" w:themeTint="99"/>
          <w:sz w:val="24"/>
          <w:lang w:val="es-ES_tradnl"/>
        </w:rPr>
      </w:pPr>
      <w:r>
        <w:rPr>
          <w:rFonts w:asciiTheme="majorHAnsi" w:hAnsiTheme="majorHAnsi"/>
          <w:i/>
          <w:color w:val="548DD4" w:themeColor="text2" w:themeTint="99"/>
          <w:sz w:val="24"/>
          <w:lang w:val="es-ES_tradnl"/>
        </w:rPr>
        <w:t>16. CAMAROTES</w:t>
      </w:r>
    </w:p>
    <w:p w14:paraId="50E34189" w14:textId="77777777" w:rsidR="00BF7680" w:rsidRDefault="00632AE7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  <w:r>
        <w:rPr>
          <w:rFonts w:asciiTheme="majorHAnsi" w:hAnsiTheme="majorHAnsi"/>
          <w:i/>
          <w:sz w:val="22"/>
          <w:szCs w:val="22"/>
          <w:lang w:val="es-ES_tradnl"/>
        </w:rPr>
        <w:t xml:space="preserve">Puerta metálica de </w:t>
      </w:r>
      <w:r w:rsidR="00BF7680" w:rsidRPr="005D3A8E">
        <w:rPr>
          <w:rFonts w:asciiTheme="majorHAnsi" w:hAnsiTheme="majorHAnsi"/>
          <w:i/>
          <w:sz w:val="22"/>
          <w:szCs w:val="22"/>
          <w:lang w:val="es-ES_tradnl"/>
        </w:rPr>
        <w:t xml:space="preserve"> chapa. Rejilla de ventilación y punto de alumbrado. Solado de gres. Paredes raseadas  y pintadas</w:t>
      </w:r>
      <w:r w:rsidR="00BF7680">
        <w:rPr>
          <w:rFonts w:asciiTheme="majorHAnsi" w:hAnsiTheme="majorHAnsi"/>
          <w:i/>
          <w:sz w:val="24"/>
          <w:lang w:val="es-ES_tradnl"/>
        </w:rPr>
        <w:t>.</w:t>
      </w:r>
    </w:p>
    <w:p w14:paraId="395617A3" w14:textId="77777777" w:rsidR="00BF7680" w:rsidRDefault="00BF7680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</w:p>
    <w:p w14:paraId="36D58D26" w14:textId="77777777" w:rsidR="00632AE7" w:rsidRDefault="00632AE7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</w:p>
    <w:p w14:paraId="3994C8D7" w14:textId="77777777" w:rsidR="00632AE7" w:rsidRDefault="00632AE7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</w:p>
    <w:p w14:paraId="1BE9B860" w14:textId="77777777" w:rsidR="00632AE7" w:rsidRDefault="00632AE7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</w:p>
    <w:p w14:paraId="7052ED4D" w14:textId="77777777" w:rsidR="00BF7680" w:rsidRDefault="00BF7680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  <w:r>
        <w:rPr>
          <w:rFonts w:asciiTheme="majorHAnsi" w:hAnsiTheme="majorHAnsi"/>
          <w:i/>
          <w:sz w:val="24"/>
          <w:lang w:val="es-ES_tradnl"/>
        </w:rPr>
        <w:t xml:space="preserve">NOTA. </w:t>
      </w:r>
      <w:r w:rsidRPr="005D3A8E">
        <w:rPr>
          <w:rFonts w:asciiTheme="majorHAnsi" w:hAnsiTheme="majorHAnsi"/>
          <w:i/>
          <w:sz w:val="20"/>
          <w:szCs w:val="20"/>
          <w:lang w:val="es-ES_tradnl"/>
        </w:rPr>
        <w:t>El contenido de esta memoria tiene carácter informativo. Que reservado el derecho para introducir aquellas modificaciones que vengan determinadas pordecisión o criterio de la Dirección Facultativa de la Obra y quedarán incorporados al Proyecto de Edificación</w:t>
      </w:r>
    </w:p>
    <w:p w14:paraId="3866862E" w14:textId="77777777" w:rsidR="004411AA" w:rsidRDefault="004411AA" w:rsidP="005D3A8E">
      <w:pPr>
        <w:pStyle w:val="Prrafodelista"/>
        <w:tabs>
          <w:tab w:val="left" w:pos="0"/>
        </w:tabs>
        <w:ind w:left="0"/>
        <w:jc w:val="both"/>
        <w:rPr>
          <w:rFonts w:asciiTheme="majorHAnsi" w:hAnsiTheme="majorHAnsi"/>
          <w:i/>
          <w:sz w:val="24"/>
          <w:lang w:val="es-ES_tradnl"/>
        </w:rPr>
      </w:pPr>
    </w:p>
    <w:p w14:paraId="50365911" w14:textId="77777777" w:rsidR="002B1415" w:rsidRPr="002B22BC" w:rsidRDefault="002B1415" w:rsidP="002B22BC">
      <w:pPr>
        <w:pStyle w:val="Prrafodelista"/>
        <w:tabs>
          <w:tab w:val="left" w:pos="0"/>
        </w:tabs>
        <w:ind w:left="0"/>
        <w:rPr>
          <w:rFonts w:asciiTheme="majorHAnsi" w:hAnsiTheme="majorHAnsi"/>
          <w:i/>
          <w:sz w:val="24"/>
          <w:lang w:val="es-ES_tradnl"/>
        </w:rPr>
      </w:pPr>
    </w:p>
    <w:sectPr w:rsidR="002B1415" w:rsidRPr="002B22BC" w:rsidSect="00632AE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25DBB"/>
    <w:multiLevelType w:val="hybridMultilevel"/>
    <w:tmpl w:val="AB6CF442"/>
    <w:lvl w:ilvl="0" w:tplc="0F2E9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5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2BC"/>
    <w:rsid w:val="00056389"/>
    <w:rsid w:val="001C1BE2"/>
    <w:rsid w:val="002B1415"/>
    <w:rsid w:val="002B22BC"/>
    <w:rsid w:val="003F20B7"/>
    <w:rsid w:val="00400368"/>
    <w:rsid w:val="004411AA"/>
    <w:rsid w:val="004A489F"/>
    <w:rsid w:val="004D290D"/>
    <w:rsid w:val="005649B5"/>
    <w:rsid w:val="00566E1E"/>
    <w:rsid w:val="005D3A8E"/>
    <w:rsid w:val="00632AE7"/>
    <w:rsid w:val="0072714F"/>
    <w:rsid w:val="007E0D5D"/>
    <w:rsid w:val="007F0A1A"/>
    <w:rsid w:val="008458D9"/>
    <w:rsid w:val="008D3B3A"/>
    <w:rsid w:val="00A13075"/>
    <w:rsid w:val="00BB3744"/>
    <w:rsid w:val="00BF7680"/>
    <w:rsid w:val="00C05D3C"/>
    <w:rsid w:val="00D53ACA"/>
    <w:rsid w:val="00E36306"/>
    <w:rsid w:val="00E5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5502"/>
  <w15:docId w15:val="{3BB1C4FB-8F6D-BC43-BCBE-08CE00C6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sz w:val="70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2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Piso On Durango</cp:lastModifiedBy>
  <cp:revision>10</cp:revision>
  <cp:lastPrinted>2021-12-14T12:16:00Z</cp:lastPrinted>
  <dcterms:created xsi:type="dcterms:W3CDTF">2019-11-26T09:49:00Z</dcterms:created>
  <dcterms:modified xsi:type="dcterms:W3CDTF">2023-01-05T10:05:00Z</dcterms:modified>
</cp:coreProperties>
</file>